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96" w:rsidRDefault="004E0196" w:rsidP="004E0196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4E0196" w:rsidRDefault="004E0196" w:rsidP="004E0196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ИДРИНСКИЙ РАЙОН</w:t>
      </w:r>
    </w:p>
    <w:p w:rsidR="004E0196" w:rsidRDefault="004E0196" w:rsidP="004E0196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ЕКАТЕРИНИНСКИЙ СЕЛЬСКИЙ СОВЕТ ДЕПУТАТОВ</w:t>
      </w:r>
    </w:p>
    <w:p w:rsidR="004E0196" w:rsidRDefault="004E0196" w:rsidP="004E0196">
      <w:pPr>
        <w:tabs>
          <w:tab w:val="left" w:pos="1680"/>
        </w:tabs>
        <w:jc w:val="center"/>
        <w:rPr>
          <w:sz w:val="32"/>
          <w:szCs w:val="32"/>
        </w:rPr>
      </w:pPr>
    </w:p>
    <w:p w:rsidR="004E0196" w:rsidRDefault="004E0196" w:rsidP="004E0196">
      <w:pPr>
        <w:tabs>
          <w:tab w:val="left" w:pos="1680"/>
        </w:tabs>
      </w:pPr>
    </w:p>
    <w:p w:rsidR="004E0196" w:rsidRDefault="004E0196" w:rsidP="004E0196">
      <w:pPr>
        <w:tabs>
          <w:tab w:val="left" w:pos="1680"/>
        </w:tabs>
        <w:jc w:val="center"/>
        <w:rPr>
          <w:sz w:val="28"/>
          <w:szCs w:val="28"/>
        </w:rPr>
      </w:pPr>
    </w:p>
    <w:p w:rsidR="004E0196" w:rsidRDefault="004E0196" w:rsidP="004E019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0196" w:rsidRDefault="004E0196" w:rsidP="004E0196">
      <w:pPr>
        <w:tabs>
          <w:tab w:val="left" w:pos="1680"/>
        </w:tabs>
        <w:jc w:val="center"/>
        <w:rPr>
          <w:sz w:val="28"/>
          <w:szCs w:val="28"/>
        </w:rPr>
      </w:pPr>
    </w:p>
    <w:p w:rsidR="004E0196" w:rsidRDefault="004E0196" w:rsidP="004E0196">
      <w:pPr>
        <w:tabs>
          <w:tab w:val="left" w:pos="1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00.00.2022г.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Екатериновка</w:t>
      </w:r>
      <w:proofErr w:type="gramEnd"/>
      <w:r>
        <w:rPr>
          <w:sz w:val="28"/>
          <w:szCs w:val="28"/>
        </w:rPr>
        <w:t xml:space="preserve">                        ПРОЕКТ</w:t>
      </w:r>
    </w:p>
    <w:p w:rsidR="004E0196" w:rsidRDefault="004E0196" w:rsidP="004E0196">
      <w:pPr>
        <w:tabs>
          <w:tab w:val="left" w:pos="1680"/>
        </w:tabs>
        <w:jc w:val="center"/>
        <w:rPr>
          <w:sz w:val="28"/>
          <w:szCs w:val="28"/>
        </w:rPr>
      </w:pP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Екатерининского сельского Совета депутатов от 22.05.2013 № 37-79-р «Об утверждении правил землепользования и </w:t>
      </w:r>
      <w:r w:rsidR="00ED4C2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застройки на территории Екатерининского сельсовета»</w:t>
      </w: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</w:p>
    <w:p w:rsidR="004E0196" w:rsidRDefault="004E0196" w:rsidP="004E01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eastAsia="Calibri"/>
            <w:sz w:val="28"/>
          </w:rPr>
          <w:t>Градостроительным 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rFonts w:eastAsia="Calibri"/>
            <w:sz w:val="28"/>
          </w:rPr>
          <w:t>Земельным 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иными федеральными законами, нормативными правовыми актами Красноярского края, </w:t>
      </w:r>
      <w:hyperlink r:id="rId7" w:history="1">
        <w:r>
          <w:rPr>
            <w:rStyle w:val="a3"/>
            <w:rFonts w:eastAsia="Calibri"/>
            <w:sz w:val="28"/>
          </w:rPr>
          <w:t>Уставом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Екатерининского </w:t>
      </w:r>
      <w:r>
        <w:rPr>
          <w:rFonts w:eastAsia="Calibri"/>
          <w:sz w:val="28"/>
          <w:szCs w:val="28"/>
        </w:rPr>
        <w:t xml:space="preserve">сельсовета (далее – Устав), а также с учетом положений иных актов и </w:t>
      </w:r>
      <w:proofErr w:type="gramStart"/>
      <w:r>
        <w:rPr>
          <w:rFonts w:eastAsia="Calibri"/>
          <w:sz w:val="28"/>
          <w:szCs w:val="28"/>
        </w:rPr>
        <w:t xml:space="preserve">документов, определяющих основные направления социально-экономического и градостроительного развития </w:t>
      </w:r>
      <w:r>
        <w:rPr>
          <w:sz w:val="28"/>
          <w:szCs w:val="28"/>
        </w:rPr>
        <w:t xml:space="preserve">Екатерининского </w:t>
      </w:r>
      <w:r>
        <w:rPr>
          <w:rFonts w:eastAsia="Calibri"/>
          <w:sz w:val="28"/>
          <w:szCs w:val="28"/>
        </w:rPr>
        <w:t>сельсовета Екатерининский сельский Совет депутатов РЕШИЛ</w:t>
      </w:r>
      <w:proofErr w:type="gramEnd"/>
      <w:r>
        <w:rPr>
          <w:rFonts w:eastAsia="Calibri"/>
          <w:sz w:val="28"/>
          <w:szCs w:val="28"/>
        </w:rPr>
        <w:t>:</w:t>
      </w: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1. Внести в решение Екатерининского сельского Совета депутатов от 22.05.2013 № 37-79-р «Об утверждении правил землепользования и застройки на территории Екатерининского сельсовета» следующие изменения:</w:t>
      </w: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Пункт 2 статьи 26 данного решения изложить в следующей редакции:</w:t>
      </w:r>
    </w:p>
    <w:p w:rsidR="004E0196" w:rsidRDefault="004E0196" w:rsidP="004E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В пределах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природопользования, в том числе, использование сточных вод в целях повышения почвенного плодородия, загрязнение территории загрязняющими веществами, предельно допустимые </w:t>
      </w:r>
      <w:proofErr w:type="gramStart"/>
      <w:r>
        <w:rPr>
          <w:sz w:val="28"/>
          <w:szCs w:val="28"/>
        </w:rPr>
        <w:t>концентрации</w:t>
      </w:r>
      <w:proofErr w:type="gramEnd"/>
      <w:r>
        <w:rPr>
          <w:sz w:val="28"/>
          <w:szCs w:val="28"/>
        </w:rPr>
        <w:t xml:space="preserve"> которых в водах водных объектов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значения не установлены.»</w:t>
      </w: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главу Екатерининского сельсовета И. Г. Кузнецова.</w:t>
      </w:r>
    </w:p>
    <w:p w:rsidR="004E0196" w:rsidRDefault="004E0196" w:rsidP="004E0196">
      <w:pPr>
        <w:tabs>
          <w:tab w:val="left" w:pos="16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дня, следующего за днём его официального опубликования или обнародования путем размещения на информационных стендах и подлежит размещению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Екатерининского сельсовета. </w:t>
      </w:r>
    </w:p>
    <w:p w:rsidR="004E0196" w:rsidRDefault="004E0196" w:rsidP="004E0196">
      <w:pPr>
        <w:tabs>
          <w:tab w:val="left" w:pos="1680"/>
        </w:tabs>
        <w:jc w:val="both"/>
        <w:rPr>
          <w:sz w:val="28"/>
          <w:szCs w:val="28"/>
        </w:rPr>
      </w:pP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 сельсовета  </w:t>
      </w:r>
    </w:p>
    <w:p w:rsidR="004E0196" w:rsidRDefault="004E0196" w:rsidP="004E01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И. Г. Кузнецов                                                                       </w:t>
      </w:r>
    </w:p>
    <w:sectPr w:rsidR="004E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1"/>
    <w:rsid w:val="00111C01"/>
    <w:rsid w:val="004E0196"/>
    <w:rsid w:val="00ED4C2F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019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E0196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4E019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019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E0196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4E019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5015568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0/" TargetMode="External"/><Relationship Id="rId5" Type="http://schemas.openxmlformats.org/officeDocument/2006/relationships/hyperlink" Target="garantf1://12038258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2022-07-29T04:08:00Z</dcterms:created>
  <dcterms:modified xsi:type="dcterms:W3CDTF">2022-07-29T08:53:00Z</dcterms:modified>
</cp:coreProperties>
</file>